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8BF" w:rsidRDefault="00F77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66" w:lineRule="auto"/>
        <w:jc w:val="center"/>
        <w:rPr>
          <w:rFonts w:ascii="Calibri" w:eastAsia="Calibri" w:hAnsi="Calibri" w:cs="Calibri"/>
          <w:sz w:val="44"/>
        </w:rPr>
      </w:pPr>
      <w:r>
        <w:rPr>
          <w:rFonts w:ascii="Calibri" w:eastAsia="Calibri" w:hAnsi="Calibri" w:cs="Calibri"/>
          <w:b/>
          <w:spacing w:val="80"/>
          <w:sz w:val="44"/>
        </w:rPr>
        <w:t xml:space="preserve">Matteo Beltrami – </w:t>
      </w:r>
      <w:r>
        <w:rPr>
          <w:rFonts w:ascii="Calibri" w:eastAsia="Calibri" w:hAnsi="Calibri" w:cs="Calibri"/>
          <w:i/>
          <w:sz w:val="44"/>
        </w:rPr>
        <w:t>Direttore d’orchestra</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rPr>
        <w:t xml:space="preserve">Diplomato in Violino al Conservatorio “N. Paganini” di Genova e in Direzione d’Orchestra al Conservatorio “G. Verdi” di Milano, debutta a vent’anni come direttore d'orchestra a Genova </w:t>
      </w:r>
      <w:proofErr w:type="gramStart"/>
      <w:r w:rsidRPr="003B3AB5">
        <w:rPr>
          <w:rFonts w:ascii="Times New Roman" w:eastAsia="Times New Roman" w:hAnsi="Times New Roman" w:cs="Times New Roman"/>
        </w:rPr>
        <w:t>con  </w:t>
      </w:r>
      <w:r w:rsidRPr="003B3AB5">
        <w:rPr>
          <w:rFonts w:ascii="Times New Roman" w:eastAsia="Times New Roman" w:hAnsi="Times New Roman" w:cs="Times New Roman"/>
          <w:i/>
          <w:iCs/>
        </w:rPr>
        <w:t>Il</w:t>
      </w:r>
      <w:proofErr w:type="gramEnd"/>
      <w:r w:rsidRPr="003B3AB5">
        <w:rPr>
          <w:rFonts w:ascii="Times New Roman" w:eastAsia="Times New Roman" w:hAnsi="Times New Roman" w:cs="Times New Roman"/>
          <w:i/>
          <w:iCs/>
        </w:rPr>
        <w:t xml:space="preserve"> Trovatore</w:t>
      </w:r>
      <w:r w:rsidRPr="003B3AB5">
        <w:rPr>
          <w:rFonts w:ascii="Times New Roman" w:eastAsia="Times New Roman" w:hAnsi="Times New Roman" w:cs="Times New Roman"/>
        </w:rPr>
        <w:t>.</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rPr>
        <w:t>Dal 2016 Matteo Beltrami è direttore musicale del Teatro Coccia di Novara e ne è anche stato direttore artistico per la stagione 2018/19; dal 2018 è direttore artistico del 'Fuori di Coccia' festival dei Maestri di Cappella.</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rPr>
        <w:t xml:space="preserve">In oltre venti anni di carriera debutta quasi cinquanta titoli operistici spaziando dal barocco a prime esecuzioni  assolute di opere contemporanee, lavorando nella maggior parte dei teatri italiani, fra i quali Opera di Firenze, La Fenice di Venezia, San Carlo di Napoli, Massimo di Palermo, Comunale di Bologna, Carlo Felice di Genova, Filarmonico di Verona, Verdi di Trieste, Regio di Parma, Municipale di Piacenza, Valli di Reggio Emilia, Comunale di Modena, Bellini di Catania, Coccia di Novara, Sociale di Como, </w:t>
      </w:r>
      <w:proofErr w:type="spellStart"/>
      <w:r w:rsidRPr="003B3AB5">
        <w:rPr>
          <w:rFonts w:ascii="Times New Roman" w:eastAsia="Times New Roman" w:hAnsi="Times New Roman" w:cs="Times New Roman"/>
        </w:rPr>
        <w:t>Fraschini</w:t>
      </w:r>
      <w:proofErr w:type="spellEnd"/>
      <w:r w:rsidRPr="003B3AB5">
        <w:rPr>
          <w:rFonts w:ascii="Times New Roman" w:eastAsia="Times New Roman" w:hAnsi="Times New Roman" w:cs="Times New Roman"/>
        </w:rPr>
        <w:t xml:space="preserve"> di Pavia, Grande di Brescia, Ponchielli di Cremona, Comunale di Treviso, Sociale di Rovigo, Verdi di Pisa, Del Giglio di Lucca, Goldoni di Livorno, Alighieri di Ravenna, Politeama Greco di Lecce, Stabile di Potenza, Della Fortuna di Fano, </w:t>
      </w:r>
      <w:proofErr w:type="spellStart"/>
      <w:r w:rsidRPr="003B3AB5">
        <w:rPr>
          <w:rFonts w:ascii="Times New Roman" w:eastAsia="Times New Roman" w:hAnsi="Times New Roman" w:cs="Times New Roman"/>
        </w:rPr>
        <w:t>Ventidio</w:t>
      </w:r>
      <w:proofErr w:type="spellEnd"/>
      <w:r w:rsidRPr="003B3AB5">
        <w:rPr>
          <w:rFonts w:ascii="Times New Roman" w:eastAsia="Times New Roman" w:hAnsi="Times New Roman" w:cs="Times New Roman"/>
        </w:rPr>
        <w:t xml:space="preserve"> Basso di Ascoli Piceno, dell’Aquila di Fermo, Pergolesi di Jesi, Ente De </w:t>
      </w:r>
      <w:proofErr w:type="spellStart"/>
      <w:r w:rsidRPr="003B3AB5">
        <w:rPr>
          <w:rFonts w:ascii="Times New Roman" w:eastAsia="Times New Roman" w:hAnsi="Times New Roman" w:cs="Times New Roman"/>
        </w:rPr>
        <w:t>Carolis</w:t>
      </w:r>
      <w:proofErr w:type="spellEnd"/>
      <w:r w:rsidRPr="003B3AB5">
        <w:rPr>
          <w:rFonts w:ascii="Times New Roman" w:eastAsia="Times New Roman" w:hAnsi="Times New Roman" w:cs="Times New Roman"/>
        </w:rPr>
        <w:t xml:space="preserve"> di Sassari, Dal Verme di Milano, </w:t>
      </w:r>
      <w:proofErr w:type="spellStart"/>
      <w:r w:rsidRPr="003B3AB5">
        <w:rPr>
          <w:rFonts w:ascii="Times New Roman" w:eastAsia="Times New Roman" w:hAnsi="Times New Roman" w:cs="Times New Roman"/>
        </w:rPr>
        <w:t>Cilea</w:t>
      </w:r>
      <w:proofErr w:type="spellEnd"/>
      <w:r w:rsidRPr="003B3AB5">
        <w:rPr>
          <w:rFonts w:ascii="Times New Roman" w:eastAsia="Times New Roman" w:hAnsi="Times New Roman" w:cs="Times New Roman"/>
        </w:rPr>
        <w:t xml:space="preserve"> di Reggio Calabria, Civico di Vercelli, Comunale di Vicenza, Festival della Valle d’Itria, Festival Verdi di Parma, Festival Puccini di Torre del Lago.</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rPr>
        <w:t xml:space="preserve">Non sono mancati prestigiosi impegni all’estero, in teatri come NCPA di Pechino, </w:t>
      </w:r>
      <w:proofErr w:type="spellStart"/>
      <w:r w:rsidRPr="003B3AB5">
        <w:rPr>
          <w:rFonts w:ascii="Times New Roman" w:eastAsia="Times New Roman" w:hAnsi="Times New Roman" w:cs="Times New Roman"/>
        </w:rPr>
        <w:t>Semperoper</w:t>
      </w:r>
      <w:proofErr w:type="spellEnd"/>
      <w:r w:rsidRPr="003B3AB5">
        <w:rPr>
          <w:rFonts w:ascii="Times New Roman" w:eastAsia="Times New Roman" w:hAnsi="Times New Roman" w:cs="Times New Roman"/>
        </w:rPr>
        <w:t xml:space="preserve"> di Dresda, Opera Reale Svedese di Stoccolma, </w:t>
      </w:r>
      <w:proofErr w:type="spellStart"/>
      <w:r w:rsidRPr="003B3AB5">
        <w:rPr>
          <w:rFonts w:ascii="Times New Roman" w:eastAsia="Times New Roman" w:hAnsi="Times New Roman" w:cs="Times New Roman"/>
        </w:rPr>
        <w:t>Staatsoper</w:t>
      </w:r>
      <w:proofErr w:type="spellEnd"/>
      <w:r w:rsidRPr="003B3AB5">
        <w:rPr>
          <w:rFonts w:ascii="Times New Roman" w:eastAsia="Times New Roman" w:hAnsi="Times New Roman" w:cs="Times New Roman"/>
        </w:rPr>
        <w:t xml:space="preserve"> di Amburgo, </w:t>
      </w:r>
      <w:proofErr w:type="spellStart"/>
      <w:r w:rsidRPr="003B3AB5">
        <w:rPr>
          <w:rFonts w:ascii="Times New Roman" w:eastAsia="Times New Roman" w:hAnsi="Times New Roman" w:cs="Times New Roman"/>
        </w:rPr>
        <w:t>Staatsoper</w:t>
      </w:r>
      <w:proofErr w:type="spellEnd"/>
      <w:r w:rsidRPr="003B3AB5">
        <w:rPr>
          <w:rFonts w:ascii="Times New Roman" w:eastAsia="Times New Roman" w:hAnsi="Times New Roman" w:cs="Times New Roman"/>
        </w:rPr>
        <w:t xml:space="preserve"> di Stoccarda, </w:t>
      </w:r>
      <w:proofErr w:type="spellStart"/>
      <w:r w:rsidRPr="003B3AB5">
        <w:rPr>
          <w:rFonts w:ascii="Times New Roman" w:eastAsia="Times New Roman" w:hAnsi="Times New Roman" w:cs="Times New Roman"/>
        </w:rPr>
        <w:t>Aalto</w:t>
      </w:r>
      <w:proofErr w:type="spellEnd"/>
      <w:r w:rsidRPr="003B3AB5">
        <w:rPr>
          <w:rFonts w:ascii="Times New Roman" w:eastAsia="Times New Roman" w:hAnsi="Times New Roman" w:cs="Times New Roman"/>
        </w:rPr>
        <w:t xml:space="preserve"> Theater di </w:t>
      </w:r>
      <w:proofErr w:type="spellStart"/>
      <w:r w:rsidRPr="003B3AB5">
        <w:rPr>
          <w:rFonts w:ascii="Times New Roman" w:eastAsia="Times New Roman" w:hAnsi="Times New Roman" w:cs="Times New Roman"/>
        </w:rPr>
        <w:t>Essen,Teatro</w:t>
      </w:r>
      <w:proofErr w:type="spellEnd"/>
      <w:r w:rsidRPr="003B3AB5">
        <w:rPr>
          <w:rFonts w:ascii="Times New Roman" w:eastAsia="Times New Roman" w:hAnsi="Times New Roman" w:cs="Times New Roman"/>
        </w:rPr>
        <w:t xml:space="preserve"> dell’Opera di Montpellier, </w:t>
      </w:r>
      <w:proofErr w:type="spellStart"/>
      <w:r w:rsidRPr="003B3AB5">
        <w:rPr>
          <w:rFonts w:ascii="Times New Roman" w:eastAsia="Times New Roman" w:hAnsi="Times New Roman" w:cs="Times New Roman"/>
        </w:rPr>
        <w:t>Staatstheater</w:t>
      </w:r>
      <w:proofErr w:type="spellEnd"/>
      <w:r w:rsidRPr="003B3AB5">
        <w:rPr>
          <w:rFonts w:ascii="Times New Roman" w:eastAsia="Times New Roman" w:hAnsi="Times New Roman" w:cs="Times New Roman"/>
        </w:rPr>
        <w:t xml:space="preserve"> di Darmstadt, Theater Lübeck , Teatro </w:t>
      </w:r>
      <w:proofErr w:type="spellStart"/>
      <w:r w:rsidRPr="003B3AB5">
        <w:rPr>
          <w:rFonts w:ascii="Times New Roman" w:eastAsia="Times New Roman" w:hAnsi="Times New Roman" w:cs="Times New Roman"/>
        </w:rPr>
        <w:t>Arriaga</w:t>
      </w:r>
      <w:proofErr w:type="spellEnd"/>
      <w:r w:rsidRPr="003B3AB5">
        <w:rPr>
          <w:rFonts w:ascii="Times New Roman" w:eastAsia="Times New Roman" w:hAnsi="Times New Roman" w:cs="Times New Roman"/>
        </w:rPr>
        <w:t xml:space="preserve"> di Bilbao, </w:t>
      </w:r>
      <w:proofErr w:type="spellStart"/>
      <w:r w:rsidRPr="003B3AB5">
        <w:rPr>
          <w:rFonts w:ascii="Times New Roman" w:eastAsia="Times New Roman" w:hAnsi="Times New Roman" w:cs="Times New Roman"/>
        </w:rPr>
        <w:t>Principal</w:t>
      </w:r>
      <w:proofErr w:type="spellEnd"/>
      <w:r w:rsidRPr="003B3AB5">
        <w:rPr>
          <w:rFonts w:ascii="Times New Roman" w:eastAsia="Times New Roman" w:hAnsi="Times New Roman" w:cs="Times New Roman"/>
        </w:rPr>
        <w:t xml:space="preserve"> de </w:t>
      </w:r>
      <w:proofErr w:type="spellStart"/>
      <w:r w:rsidRPr="003B3AB5">
        <w:rPr>
          <w:rFonts w:ascii="Times New Roman" w:eastAsia="Times New Roman" w:hAnsi="Times New Roman" w:cs="Times New Roman"/>
        </w:rPr>
        <w:t>Mahón</w:t>
      </w:r>
      <w:proofErr w:type="spellEnd"/>
      <w:r w:rsidRPr="003B3AB5">
        <w:rPr>
          <w:rFonts w:ascii="Times New Roman" w:eastAsia="Times New Roman" w:hAnsi="Times New Roman" w:cs="Times New Roman"/>
        </w:rPr>
        <w:t xml:space="preserve">, Festival Spoleto/Charleston (U.S.A), </w:t>
      </w:r>
      <w:proofErr w:type="spellStart"/>
      <w:r w:rsidRPr="003B3AB5">
        <w:rPr>
          <w:rFonts w:ascii="Times New Roman" w:eastAsia="Times New Roman" w:hAnsi="Times New Roman" w:cs="Times New Roman"/>
        </w:rPr>
        <w:t>Xi'An</w:t>
      </w:r>
      <w:proofErr w:type="spellEnd"/>
      <w:r w:rsidRPr="003B3AB5">
        <w:rPr>
          <w:rFonts w:ascii="Times New Roman" w:eastAsia="Times New Roman" w:hAnsi="Times New Roman" w:cs="Times New Roman"/>
        </w:rPr>
        <w:t xml:space="preserve"> Concert Hall,  </w:t>
      </w:r>
      <w:proofErr w:type="spellStart"/>
      <w:r w:rsidRPr="003B3AB5">
        <w:rPr>
          <w:rFonts w:ascii="Times New Roman" w:eastAsia="Times New Roman" w:hAnsi="Times New Roman" w:cs="Times New Roman"/>
        </w:rPr>
        <w:t>Paphos</w:t>
      </w:r>
      <w:proofErr w:type="spellEnd"/>
      <w:r w:rsidRPr="003B3AB5">
        <w:rPr>
          <w:rFonts w:ascii="Times New Roman" w:eastAsia="Times New Roman" w:hAnsi="Times New Roman" w:cs="Times New Roman"/>
        </w:rPr>
        <w:t xml:space="preserve"> Opera Festival, </w:t>
      </w:r>
      <w:proofErr w:type="spellStart"/>
      <w:r w:rsidRPr="003B3AB5">
        <w:rPr>
          <w:rFonts w:ascii="Times New Roman" w:eastAsia="Times New Roman" w:hAnsi="Times New Roman" w:cs="Times New Roman"/>
        </w:rPr>
        <w:t>Baluarte</w:t>
      </w:r>
      <w:proofErr w:type="spellEnd"/>
      <w:r w:rsidRPr="003B3AB5">
        <w:rPr>
          <w:rFonts w:ascii="Times New Roman" w:eastAsia="Times New Roman" w:hAnsi="Times New Roman" w:cs="Times New Roman"/>
        </w:rPr>
        <w:t xml:space="preserve"> di Pamplona, Miskolc </w:t>
      </w:r>
      <w:proofErr w:type="spellStart"/>
      <w:r w:rsidRPr="003B3AB5">
        <w:rPr>
          <w:rFonts w:ascii="Times New Roman" w:eastAsia="Times New Roman" w:hAnsi="Times New Roman" w:cs="Times New Roman"/>
        </w:rPr>
        <w:t>Bartók</w:t>
      </w:r>
      <w:proofErr w:type="spellEnd"/>
      <w:r w:rsidRPr="003B3AB5">
        <w:rPr>
          <w:rFonts w:ascii="Times New Roman" w:eastAsia="Times New Roman" w:hAnsi="Times New Roman" w:cs="Times New Roman"/>
        </w:rPr>
        <w:t xml:space="preserve"> Opera Festival, e con orchestre quali  </w:t>
      </w:r>
      <w:proofErr w:type="spellStart"/>
      <w:r w:rsidRPr="003B3AB5">
        <w:rPr>
          <w:rFonts w:ascii="Times New Roman" w:eastAsia="Times New Roman" w:hAnsi="Times New Roman" w:cs="Times New Roman"/>
        </w:rPr>
        <w:t>Sächsische</w:t>
      </w:r>
      <w:proofErr w:type="spellEnd"/>
      <w:r w:rsidRPr="003B3AB5">
        <w:rPr>
          <w:rFonts w:ascii="Times New Roman" w:eastAsia="Times New Roman" w:hAnsi="Times New Roman" w:cs="Times New Roman"/>
        </w:rPr>
        <w:t xml:space="preserve"> </w:t>
      </w:r>
      <w:proofErr w:type="spellStart"/>
      <w:r w:rsidRPr="003B3AB5">
        <w:rPr>
          <w:rFonts w:ascii="Times New Roman" w:eastAsia="Times New Roman" w:hAnsi="Times New Roman" w:cs="Times New Roman"/>
        </w:rPr>
        <w:t>Staatskapelle</w:t>
      </w:r>
      <w:proofErr w:type="spellEnd"/>
      <w:r w:rsidRPr="003B3AB5">
        <w:rPr>
          <w:rFonts w:ascii="Times New Roman" w:eastAsia="Times New Roman" w:hAnsi="Times New Roman" w:cs="Times New Roman"/>
        </w:rPr>
        <w:t xml:space="preserve"> Dresden, Orchestra Sinfonica di </w:t>
      </w:r>
      <w:proofErr w:type="spellStart"/>
      <w:r w:rsidRPr="003B3AB5">
        <w:rPr>
          <w:rFonts w:ascii="Times New Roman" w:eastAsia="Times New Roman" w:hAnsi="Times New Roman" w:cs="Times New Roman"/>
        </w:rPr>
        <w:t>Goyania</w:t>
      </w:r>
      <w:proofErr w:type="spellEnd"/>
      <w:r w:rsidRPr="003B3AB5">
        <w:rPr>
          <w:rFonts w:ascii="Times New Roman" w:eastAsia="Times New Roman" w:hAnsi="Times New Roman" w:cs="Times New Roman"/>
        </w:rPr>
        <w:t xml:space="preserve">, Orchestra Filarmonica Nazionale Lettone, NWD </w:t>
      </w:r>
      <w:proofErr w:type="spellStart"/>
      <w:r w:rsidRPr="003B3AB5">
        <w:rPr>
          <w:rFonts w:ascii="Times New Roman" w:eastAsia="Times New Roman" w:hAnsi="Times New Roman" w:cs="Times New Roman"/>
        </w:rPr>
        <w:t>Philharmonie</w:t>
      </w:r>
      <w:proofErr w:type="spellEnd"/>
      <w:r w:rsidRPr="003B3AB5">
        <w:rPr>
          <w:rFonts w:ascii="Times New Roman" w:eastAsia="Times New Roman" w:hAnsi="Times New Roman" w:cs="Times New Roman"/>
        </w:rPr>
        <w:t>, Orchestra Statale dell’</w:t>
      </w:r>
      <w:proofErr w:type="spellStart"/>
      <w:r w:rsidRPr="003B3AB5">
        <w:rPr>
          <w:rFonts w:ascii="Times New Roman" w:eastAsia="Times New Roman" w:hAnsi="Times New Roman" w:cs="Times New Roman"/>
        </w:rPr>
        <w:t>Hermitage</w:t>
      </w:r>
      <w:proofErr w:type="spellEnd"/>
      <w:r w:rsidRPr="003B3AB5">
        <w:rPr>
          <w:rFonts w:ascii="Times New Roman" w:eastAsia="Times New Roman" w:hAnsi="Times New Roman" w:cs="Times New Roman"/>
        </w:rPr>
        <w:t>, Orchestra Filarmonica di San Pietroburgo, Orchestra Sinfonica delle Baleari.</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rPr>
        <w:t>Nel 2008 ha diretto i recital di Jonas Kaufmann a Monaco di Baviera ed Amburgo.</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b/>
          <w:bCs/>
        </w:rPr>
        <w:t xml:space="preserve">IMPEGNI RECENTI: </w:t>
      </w:r>
      <w:r w:rsidRPr="003B3AB5">
        <w:rPr>
          <w:rFonts w:ascii="Times New Roman" w:eastAsia="Times New Roman" w:hAnsi="Times New Roman" w:cs="Times New Roman"/>
          <w:i/>
          <w:iCs/>
        </w:rPr>
        <w:t>L’elisir d’amore</w:t>
      </w:r>
      <w:r w:rsidRPr="003B3AB5">
        <w:rPr>
          <w:rFonts w:ascii="Times New Roman" w:eastAsia="Times New Roman" w:hAnsi="Times New Roman" w:cs="Times New Roman"/>
        </w:rPr>
        <w:t xml:space="preserve"> a Pamplona;</w:t>
      </w:r>
      <w:r w:rsidRPr="003B3AB5">
        <w:rPr>
          <w:rFonts w:ascii="Times New Roman" w:eastAsia="Times New Roman" w:hAnsi="Times New Roman" w:cs="Times New Roman"/>
          <w:i/>
          <w:iCs/>
        </w:rPr>
        <w:t xml:space="preserve"> Rigoletto</w:t>
      </w:r>
      <w:r w:rsidRPr="003B3AB5">
        <w:rPr>
          <w:rFonts w:ascii="Times New Roman" w:eastAsia="Times New Roman" w:hAnsi="Times New Roman" w:cs="Times New Roman"/>
        </w:rPr>
        <w:t xml:space="preserve"> Novara e Sassari; </w:t>
      </w:r>
      <w:r w:rsidRPr="003B3AB5">
        <w:rPr>
          <w:rFonts w:ascii="Times New Roman" w:eastAsia="Times New Roman" w:hAnsi="Times New Roman" w:cs="Times New Roman"/>
          <w:i/>
          <w:iCs/>
        </w:rPr>
        <w:t>Il corsaro</w:t>
      </w:r>
      <w:r w:rsidRPr="003B3AB5">
        <w:rPr>
          <w:rFonts w:ascii="Times New Roman" w:eastAsia="Times New Roman" w:hAnsi="Times New Roman" w:cs="Times New Roman"/>
        </w:rPr>
        <w:t xml:space="preserve"> al Teatro Comunale di Modena; </w:t>
      </w:r>
      <w:r w:rsidRPr="003B3AB5">
        <w:rPr>
          <w:rFonts w:ascii="Times New Roman" w:eastAsia="Times New Roman" w:hAnsi="Times New Roman" w:cs="Times New Roman"/>
          <w:i/>
          <w:iCs/>
        </w:rPr>
        <w:t>Aida</w:t>
      </w:r>
      <w:r w:rsidRPr="003B3AB5">
        <w:rPr>
          <w:rFonts w:ascii="Times New Roman" w:eastAsia="Times New Roman" w:hAnsi="Times New Roman" w:cs="Times New Roman"/>
        </w:rPr>
        <w:t xml:space="preserve"> all’Opera Reale Svedese di Stoccolma; </w:t>
      </w:r>
      <w:r w:rsidRPr="003B3AB5">
        <w:rPr>
          <w:rFonts w:ascii="Times New Roman" w:eastAsia="Times New Roman" w:hAnsi="Times New Roman" w:cs="Times New Roman"/>
          <w:i/>
          <w:iCs/>
        </w:rPr>
        <w:t>Carmen</w:t>
      </w:r>
      <w:r w:rsidRPr="003B3AB5">
        <w:rPr>
          <w:rFonts w:ascii="Times New Roman" w:eastAsia="Times New Roman" w:hAnsi="Times New Roman" w:cs="Times New Roman"/>
        </w:rPr>
        <w:t xml:space="preserve"> all’Opera di Firenze; </w:t>
      </w:r>
      <w:r w:rsidRPr="003B3AB5">
        <w:rPr>
          <w:rFonts w:ascii="Times New Roman" w:eastAsia="Times New Roman" w:hAnsi="Times New Roman" w:cs="Times New Roman"/>
          <w:i/>
          <w:iCs/>
        </w:rPr>
        <w:t xml:space="preserve">Gianni </w:t>
      </w:r>
      <w:proofErr w:type="gramStart"/>
      <w:r w:rsidRPr="003B3AB5">
        <w:rPr>
          <w:rFonts w:ascii="Times New Roman" w:eastAsia="Times New Roman" w:hAnsi="Times New Roman" w:cs="Times New Roman"/>
          <w:i/>
          <w:iCs/>
        </w:rPr>
        <w:t>Schicchi</w:t>
      </w:r>
      <w:r w:rsidRPr="003B3AB5">
        <w:rPr>
          <w:rFonts w:ascii="Times New Roman" w:eastAsia="Times New Roman" w:hAnsi="Times New Roman" w:cs="Times New Roman"/>
        </w:rPr>
        <w:t>  e</w:t>
      </w:r>
      <w:proofErr w:type="gramEnd"/>
      <w:r w:rsidRPr="003B3AB5">
        <w:rPr>
          <w:rFonts w:ascii="Times New Roman" w:eastAsia="Times New Roman" w:hAnsi="Times New Roman" w:cs="Times New Roman"/>
        </w:rPr>
        <w:t xml:space="preserve"> La Traviata a Novara; </w:t>
      </w:r>
      <w:r w:rsidRPr="003B3AB5">
        <w:rPr>
          <w:rFonts w:ascii="Times New Roman" w:eastAsia="Times New Roman" w:hAnsi="Times New Roman" w:cs="Times New Roman"/>
          <w:i/>
          <w:iCs/>
        </w:rPr>
        <w:t>Otello</w:t>
      </w:r>
      <w:r w:rsidRPr="003B3AB5">
        <w:rPr>
          <w:rFonts w:ascii="Times New Roman" w:eastAsia="Times New Roman" w:hAnsi="Times New Roman" w:cs="Times New Roman"/>
        </w:rPr>
        <w:t xml:space="preserve"> al </w:t>
      </w:r>
      <w:proofErr w:type="spellStart"/>
      <w:r w:rsidRPr="003B3AB5">
        <w:rPr>
          <w:rFonts w:ascii="Times New Roman" w:eastAsia="Times New Roman" w:hAnsi="Times New Roman" w:cs="Times New Roman"/>
        </w:rPr>
        <w:t>Aalto</w:t>
      </w:r>
      <w:proofErr w:type="spellEnd"/>
      <w:r w:rsidRPr="003B3AB5">
        <w:rPr>
          <w:rFonts w:ascii="Times New Roman" w:eastAsia="Times New Roman" w:hAnsi="Times New Roman" w:cs="Times New Roman"/>
        </w:rPr>
        <w:t xml:space="preserve"> Theater di Essen; </w:t>
      </w:r>
      <w:r w:rsidRPr="003B3AB5">
        <w:rPr>
          <w:rFonts w:ascii="Times New Roman" w:eastAsia="Times New Roman" w:hAnsi="Times New Roman" w:cs="Times New Roman"/>
          <w:i/>
          <w:iCs/>
        </w:rPr>
        <w:t>Rigoletto</w:t>
      </w:r>
      <w:r w:rsidRPr="003B3AB5">
        <w:rPr>
          <w:rFonts w:ascii="Times New Roman" w:eastAsia="Times New Roman" w:hAnsi="Times New Roman" w:cs="Times New Roman"/>
        </w:rPr>
        <w:t xml:space="preserve"> al Teatro Comunale di Bologna e in tournée con TCBO in Giappone.</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b/>
          <w:bCs/>
        </w:rPr>
        <w:t xml:space="preserve">PROSSIMI IMPEGNI: </w:t>
      </w:r>
      <w:r w:rsidRPr="003B3AB5">
        <w:rPr>
          <w:rFonts w:ascii="Times New Roman" w:eastAsia="Times New Roman" w:hAnsi="Times New Roman" w:cs="Times New Roman"/>
        </w:rPr>
        <w:t xml:space="preserve">Madama </w:t>
      </w:r>
      <w:proofErr w:type="spellStart"/>
      <w:r w:rsidRPr="003B3AB5">
        <w:rPr>
          <w:rFonts w:ascii="Times New Roman" w:eastAsia="Times New Roman" w:hAnsi="Times New Roman" w:cs="Times New Roman"/>
        </w:rPr>
        <w:t>Butterfly</w:t>
      </w:r>
      <w:proofErr w:type="spellEnd"/>
      <w:r w:rsidRPr="003B3AB5">
        <w:rPr>
          <w:rFonts w:ascii="Times New Roman" w:eastAsia="Times New Roman" w:hAnsi="Times New Roman" w:cs="Times New Roman"/>
        </w:rPr>
        <w:t xml:space="preserve"> all'Opera di Montpellier, Ernani e Tosca al </w:t>
      </w:r>
      <w:proofErr w:type="spellStart"/>
      <w:r w:rsidRPr="003B3AB5">
        <w:rPr>
          <w:rFonts w:ascii="Times New Roman" w:eastAsia="Times New Roman" w:hAnsi="Times New Roman" w:cs="Times New Roman"/>
        </w:rPr>
        <w:t>Teatroo</w:t>
      </w:r>
      <w:proofErr w:type="spellEnd"/>
      <w:r w:rsidRPr="003B3AB5">
        <w:rPr>
          <w:rFonts w:ascii="Times New Roman" w:eastAsia="Times New Roman" w:hAnsi="Times New Roman" w:cs="Times New Roman"/>
        </w:rPr>
        <w:t xml:space="preserve"> Coccia di Novara, Tosca al Teatro Comunale di Modena, La Cenerentola e Otello alla </w:t>
      </w:r>
      <w:proofErr w:type="spellStart"/>
      <w:r w:rsidRPr="003B3AB5">
        <w:rPr>
          <w:rFonts w:ascii="Times New Roman" w:eastAsia="Times New Roman" w:hAnsi="Times New Roman" w:cs="Times New Roman"/>
        </w:rPr>
        <w:t>Staatsoper</w:t>
      </w:r>
      <w:proofErr w:type="spellEnd"/>
      <w:r w:rsidRPr="003B3AB5">
        <w:rPr>
          <w:rFonts w:ascii="Times New Roman" w:eastAsia="Times New Roman" w:hAnsi="Times New Roman" w:cs="Times New Roman"/>
        </w:rPr>
        <w:t xml:space="preserve"> di Amburgo, La Favorite al Teatro Municipale di Piacenza.</w:t>
      </w:r>
    </w:p>
    <w:p w:rsidR="003B3AB5" w:rsidRPr="003B3AB5" w:rsidRDefault="003B3AB5" w:rsidP="003B3AB5">
      <w:pPr>
        <w:spacing w:before="100" w:beforeAutospacing="1" w:after="100" w:afterAutospacing="1"/>
        <w:jc w:val="both"/>
        <w:rPr>
          <w:rFonts w:ascii="Times New Roman" w:eastAsia="Times New Roman" w:hAnsi="Times New Roman" w:cs="Times New Roman"/>
        </w:rPr>
      </w:pPr>
      <w:r w:rsidRPr="003B3AB5">
        <w:rPr>
          <w:rFonts w:ascii="Times New Roman" w:eastAsia="Times New Roman" w:hAnsi="Times New Roman" w:cs="Times New Roman"/>
          <w:i/>
          <w:iCs/>
        </w:rPr>
        <w:t xml:space="preserve">Aggiornato ad agosto 2019, </w:t>
      </w:r>
      <w:r w:rsidRPr="003B3AB5">
        <w:rPr>
          <w:rFonts w:ascii="Times New Roman" w:eastAsia="Times New Roman" w:hAnsi="Times New Roman" w:cs="Times New Roman"/>
          <w:i/>
          <w:iCs/>
          <w:u w:val="single"/>
        </w:rPr>
        <w:t>si prega di non utilizzare le versioni precedenti</w:t>
      </w:r>
      <w:r w:rsidRPr="003B3AB5">
        <w:rPr>
          <w:rFonts w:ascii="Times New Roman" w:eastAsia="Times New Roman" w:hAnsi="Times New Roman" w:cs="Times New Roman"/>
          <w:i/>
          <w:iCs/>
        </w:rPr>
        <w:t>.</w:t>
      </w:r>
    </w:p>
    <w:p w:rsidR="003B3AB5" w:rsidRPr="003B3AB5" w:rsidRDefault="003B3AB5" w:rsidP="003B3AB5">
      <w:pPr>
        <w:spacing w:before="100" w:beforeAutospacing="1" w:after="100" w:afterAutospacing="1"/>
        <w:outlineLvl w:val="1"/>
        <w:rPr>
          <w:rFonts w:ascii="Times New Roman" w:eastAsia="Times New Roman" w:hAnsi="Times New Roman" w:cs="Times New Roman"/>
          <w:b/>
          <w:bCs/>
          <w:sz w:val="36"/>
          <w:szCs w:val="36"/>
        </w:rPr>
      </w:pPr>
      <w:r w:rsidRPr="003B3AB5">
        <w:rPr>
          <w:rFonts w:ascii="Times New Roman" w:eastAsia="Times New Roman" w:hAnsi="Times New Roman" w:cs="Times New Roman"/>
          <w:b/>
          <w:bCs/>
          <w:sz w:val="36"/>
          <w:szCs w:val="36"/>
        </w:rPr>
        <w:t> </w:t>
      </w:r>
    </w:p>
    <w:p w:rsidR="00DA18BF" w:rsidRDefault="00DA18BF" w:rsidP="00F7782B">
      <w:pPr>
        <w:tabs>
          <w:tab w:val="left" w:pos="426"/>
        </w:tabs>
        <w:spacing w:after="80" w:line="266" w:lineRule="auto"/>
        <w:jc w:val="both"/>
        <w:rPr>
          <w:rFonts w:ascii="Calibri" w:eastAsia="Calibri" w:hAnsi="Calibri" w:cs="Calibri"/>
          <w:i/>
        </w:rPr>
      </w:pPr>
      <w:bookmarkStart w:id="0" w:name="_GoBack"/>
      <w:bookmarkEnd w:id="0"/>
    </w:p>
    <w:sectPr w:rsidR="00DA18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BF"/>
    <w:rsid w:val="003B3AB5"/>
    <w:rsid w:val="00DA18BF"/>
    <w:rsid w:val="00F77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D14E4F92-F61F-D847-86B5-2DF7A99A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3B3A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782B"/>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F7782B"/>
    <w:rPr>
      <w:i/>
      <w:iCs/>
    </w:rPr>
  </w:style>
  <w:style w:type="character" w:styleId="Enfasigrassetto">
    <w:name w:val="Strong"/>
    <w:basedOn w:val="Carpredefinitoparagrafo"/>
    <w:uiPriority w:val="22"/>
    <w:qFormat/>
    <w:rsid w:val="00F7782B"/>
    <w:rPr>
      <w:b/>
      <w:bCs/>
    </w:rPr>
  </w:style>
  <w:style w:type="character" w:customStyle="1" w:styleId="Titolo2Carattere">
    <w:name w:val="Titolo 2 Carattere"/>
    <w:basedOn w:val="Carpredefinitoparagrafo"/>
    <w:link w:val="Titolo2"/>
    <w:uiPriority w:val="9"/>
    <w:rsid w:val="003B3AB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1407">
      <w:bodyDiv w:val="1"/>
      <w:marLeft w:val="0"/>
      <w:marRight w:val="0"/>
      <w:marTop w:val="0"/>
      <w:marBottom w:val="0"/>
      <w:divBdr>
        <w:top w:val="none" w:sz="0" w:space="0" w:color="auto"/>
        <w:left w:val="none" w:sz="0" w:space="0" w:color="auto"/>
        <w:bottom w:val="none" w:sz="0" w:space="0" w:color="auto"/>
        <w:right w:val="none" w:sz="0" w:space="0" w:color="auto"/>
      </w:divBdr>
    </w:div>
    <w:div w:id="177728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2019-08-29T15:00:00Z</dcterms:created>
  <dcterms:modified xsi:type="dcterms:W3CDTF">2019-08-29T15:00:00Z</dcterms:modified>
</cp:coreProperties>
</file>